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D7" w:rsidRDefault="00B269D7" w:rsidP="00B269D7">
      <w:pPr>
        <w:pStyle w:val="5"/>
        <w:rPr>
          <w:sz w:val="20"/>
        </w:rPr>
      </w:pPr>
    </w:p>
    <w:p w:rsidR="00B269D7" w:rsidRDefault="00B269D7" w:rsidP="00B269D7">
      <w:pPr>
        <w:pStyle w:val="5"/>
        <w:jc w:val="center"/>
        <w:rPr>
          <w:sz w:val="20"/>
        </w:rPr>
      </w:pPr>
    </w:p>
    <w:p w:rsidR="00B269D7" w:rsidRDefault="00B269D7" w:rsidP="00B269D7">
      <w:pPr>
        <w:pStyle w:val="5"/>
        <w:jc w:val="center"/>
        <w:rPr>
          <w:sz w:val="20"/>
        </w:rPr>
      </w:pPr>
    </w:p>
    <w:p w:rsidR="00B269D7" w:rsidRDefault="00B269D7" w:rsidP="00B269D7">
      <w:pPr>
        <w:pStyle w:val="5"/>
        <w:jc w:val="center"/>
        <w:rPr>
          <w:sz w:val="20"/>
        </w:rPr>
      </w:pPr>
    </w:p>
    <w:p w:rsidR="00B269D7" w:rsidRDefault="00B269D7" w:rsidP="00B269D7">
      <w:pPr>
        <w:pStyle w:val="5"/>
        <w:jc w:val="center"/>
        <w:rPr>
          <w:sz w:val="2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9D7" w:rsidRDefault="00B269D7" w:rsidP="00B269D7">
      <w:pPr>
        <w:pStyle w:val="5"/>
        <w:jc w:val="center"/>
        <w:rPr>
          <w:sz w:val="20"/>
        </w:rPr>
      </w:pPr>
    </w:p>
    <w:p w:rsidR="00B269D7" w:rsidRDefault="00B269D7" w:rsidP="00B269D7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B269D7" w:rsidRDefault="00B269D7" w:rsidP="00B269D7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B269D7" w:rsidRDefault="00B269D7" w:rsidP="00B269D7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B269D7" w:rsidRDefault="00B269D7" w:rsidP="00B269D7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B269D7" w:rsidRDefault="00B269D7" w:rsidP="00B269D7">
      <w:pPr>
        <w:pStyle w:val="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  <w:r>
        <w:rPr>
          <w:b/>
          <w:sz w:val="48"/>
          <w:szCs w:val="48"/>
          <w:lang w:val="ru-RU"/>
        </w:rPr>
        <w:t xml:space="preserve"> </w:t>
      </w:r>
    </w:p>
    <w:p w:rsidR="00B269D7" w:rsidRDefault="00B269D7" w:rsidP="00B269D7">
      <w:pPr>
        <w:rPr>
          <w:sz w:val="16"/>
          <w:szCs w:val="16"/>
          <w:lang w:val="uk-UA"/>
        </w:rPr>
      </w:pPr>
    </w:p>
    <w:p w:rsidR="00B269D7" w:rsidRDefault="001C5671" w:rsidP="00BF6379">
      <w:pPr>
        <w:tabs>
          <w:tab w:val="left" w:pos="2985"/>
          <w:tab w:val="left" w:pos="3540"/>
          <w:tab w:val="left" w:pos="4248"/>
          <w:tab w:val="left" w:pos="4956"/>
          <w:tab w:val="left" w:pos="5664"/>
          <w:tab w:val="left" w:pos="6255"/>
        </w:tabs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від 20.01.2021</w:t>
      </w:r>
      <w:bookmarkStart w:id="0" w:name="_GoBack"/>
      <w:bookmarkEnd w:id="0"/>
      <w:r w:rsidR="00D31A65">
        <w:rPr>
          <w:bCs/>
          <w:sz w:val="28"/>
          <w:szCs w:val="28"/>
          <w:u w:val="single"/>
          <w:lang w:val="uk-UA"/>
        </w:rPr>
        <w:t xml:space="preserve"> </w:t>
      </w:r>
      <w:r w:rsidR="00D31A65">
        <w:rPr>
          <w:bCs/>
          <w:sz w:val="28"/>
          <w:szCs w:val="28"/>
          <w:lang w:val="uk-UA"/>
        </w:rPr>
        <w:t>№25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B269D7" w:rsidTr="00B269D7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6D83" w:rsidRDefault="00B269D7" w:rsidP="00BA6D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BA6D83">
              <w:rPr>
                <w:sz w:val="28"/>
                <w:szCs w:val="28"/>
                <w:lang w:val="uk-UA"/>
              </w:rPr>
              <w:t xml:space="preserve">внесення змін до рішення </w:t>
            </w:r>
          </w:p>
          <w:p w:rsidR="00B269D7" w:rsidRDefault="00BA6D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виконавчого комітету</w:t>
            </w:r>
            <w:r w:rsidR="00BD0AA3">
              <w:rPr>
                <w:sz w:val="28"/>
                <w:szCs w:val="28"/>
                <w:lang w:val="uk-UA"/>
              </w:rPr>
              <w:t xml:space="preserve"> від 29.05.2014 </w:t>
            </w:r>
            <w:r>
              <w:rPr>
                <w:sz w:val="28"/>
                <w:szCs w:val="28"/>
                <w:lang w:val="uk-UA"/>
              </w:rPr>
              <w:t xml:space="preserve"> №120 «Про призначення опіки та піклування над дітьми, позбавленими батьківського піклування»</w:t>
            </w:r>
          </w:p>
        </w:tc>
      </w:tr>
    </w:tbl>
    <w:p w:rsidR="00B269D7" w:rsidRDefault="00B269D7" w:rsidP="00B269D7">
      <w:pPr>
        <w:jc w:val="both"/>
        <w:rPr>
          <w:sz w:val="28"/>
          <w:szCs w:val="28"/>
          <w:lang w:val="uk-UA"/>
        </w:rPr>
      </w:pPr>
    </w:p>
    <w:p w:rsidR="00B269D7" w:rsidRDefault="00B269D7" w:rsidP="00B269D7">
      <w:pPr>
        <w:ind w:firstLine="720"/>
        <w:jc w:val="both"/>
        <w:rPr>
          <w:sz w:val="28"/>
          <w:szCs w:val="28"/>
          <w:lang w:val="uk-UA"/>
        </w:rPr>
      </w:pPr>
    </w:p>
    <w:p w:rsidR="00B269D7" w:rsidRDefault="00B269D7" w:rsidP="00B269D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B49CF" w:rsidRDefault="00B269D7" w:rsidP="00B269D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</w:p>
    <w:p w:rsidR="00BA6D83" w:rsidRDefault="008B49CF" w:rsidP="00BA6D83">
      <w:pPr>
        <w:tabs>
          <w:tab w:val="left" w:pos="720"/>
        </w:tabs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A6D83" w:rsidRDefault="00BA6D83" w:rsidP="00BA6D83">
      <w:pPr>
        <w:tabs>
          <w:tab w:val="left" w:pos="72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BA6D83" w:rsidRDefault="00BA6D83" w:rsidP="00BA6D83">
      <w:pPr>
        <w:tabs>
          <w:tab w:val="left" w:pos="72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BA6D83" w:rsidRDefault="00BA6D83" w:rsidP="00BA6D83">
      <w:pPr>
        <w:tabs>
          <w:tab w:val="left" w:pos="72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B269D7" w:rsidRDefault="008B49CF" w:rsidP="001967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A6D83">
        <w:rPr>
          <w:sz w:val="28"/>
          <w:szCs w:val="28"/>
          <w:lang w:val="uk-UA"/>
        </w:rPr>
        <w:t xml:space="preserve">        Керуючись п. 5 Закону України «Про забезпечення організаційно-правових умов соціального захисту дітей-сиріт та дітей, позбавлених батьківського піклування», ст. 32, п. 4 ст. 34 Закону України «Про місцеве самоврядування в Україні», п. 28 постанови Кабінету Міністрів України від 24.09.2008 № 866 «Питання діяльності органів опіки та піклування, пов’язаної із захистом прав дитини»,  на п</w:t>
      </w:r>
      <w:r w:rsidR="00BA6D83" w:rsidRPr="006947AD">
        <w:rPr>
          <w:sz w:val="28"/>
          <w:szCs w:val="28"/>
          <w:lang w:val="uk-UA"/>
        </w:rPr>
        <w:t>ідставі</w:t>
      </w:r>
      <w:r w:rsidR="00C57854">
        <w:rPr>
          <w:sz w:val="28"/>
          <w:szCs w:val="28"/>
          <w:lang w:val="uk-UA"/>
        </w:rPr>
        <w:t xml:space="preserve"> рішення</w:t>
      </w:r>
      <w:r w:rsidR="00C57854" w:rsidRPr="00C57854">
        <w:rPr>
          <w:sz w:val="28"/>
          <w:szCs w:val="28"/>
          <w:lang w:val="uk-UA"/>
        </w:rPr>
        <w:t xml:space="preserve"> </w:t>
      </w:r>
      <w:proofErr w:type="spellStart"/>
      <w:r w:rsidR="00C57854" w:rsidRPr="008B49CF">
        <w:rPr>
          <w:sz w:val="28"/>
          <w:szCs w:val="28"/>
          <w:lang w:val="uk-UA"/>
        </w:rPr>
        <w:t>Малинського</w:t>
      </w:r>
      <w:proofErr w:type="spellEnd"/>
      <w:r w:rsidR="00C57854" w:rsidRPr="008B49CF">
        <w:rPr>
          <w:sz w:val="28"/>
          <w:szCs w:val="28"/>
          <w:lang w:val="uk-UA"/>
        </w:rPr>
        <w:t xml:space="preserve"> рай</w:t>
      </w:r>
      <w:r w:rsidR="00C57854">
        <w:rPr>
          <w:sz w:val="28"/>
          <w:szCs w:val="28"/>
          <w:lang w:val="uk-UA"/>
        </w:rPr>
        <w:t>суду Житомирської області від 05.01.2021</w:t>
      </w:r>
      <w:r w:rsidR="00C57854" w:rsidRPr="008B49CF">
        <w:rPr>
          <w:sz w:val="28"/>
          <w:szCs w:val="28"/>
          <w:lang w:val="uk-UA"/>
        </w:rPr>
        <w:t xml:space="preserve"> р</w:t>
      </w:r>
      <w:r w:rsidR="00C57854">
        <w:rPr>
          <w:sz w:val="28"/>
          <w:szCs w:val="28"/>
          <w:lang w:val="uk-UA"/>
        </w:rPr>
        <w:t xml:space="preserve">оку Задорожній Олександр Васильович та </w:t>
      </w:r>
      <w:proofErr w:type="spellStart"/>
      <w:r w:rsidR="00C57854">
        <w:rPr>
          <w:sz w:val="28"/>
          <w:szCs w:val="28"/>
          <w:lang w:val="uk-UA"/>
        </w:rPr>
        <w:t>Задорожня</w:t>
      </w:r>
      <w:proofErr w:type="spellEnd"/>
      <w:r w:rsidR="00C57854">
        <w:rPr>
          <w:sz w:val="28"/>
          <w:szCs w:val="28"/>
          <w:lang w:val="uk-UA"/>
        </w:rPr>
        <w:t xml:space="preserve"> Тетяна Миколаївна огол</w:t>
      </w:r>
      <w:r w:rsidR="00D31A65">
        <w:rPr>
          <w:sz w:val="28"/>
          <w:szCs w:val="28"/>
          <w:lang w:val="uk-UA"/>
        </w:rPr>
        <w:t>ошені судом померлими, справа №</w:t>
      </w:r>
      <w:r w:rsidR="00C57854">
        <w:rPr>
          <w:sz w:val="28"/>
          <w:szCs w:val="28"/>
          <w:lang w:val="uk-UA"/>
        </w:rPr>
        <w:t xml:space="preserve">283/1758/20, враховуючи інтереси неповнолітніх </w:t>
      </w:r>
      <w:proofErr w:type="spellStart"/>
      <w:r w:rsidR="00C57854">
        <w:rPr>
          <w:sz w:val="28"/>
          <w:szCs w:val="28"/>
          <w:lang w:val="uk-UA"/>
        </w:rPr>
        <w:t>Задорожнього</w:t>
      </w:r>
      <w:proofErr w:type="spellEnd"/>
      <w:r w:rsidR="00C57854">
        <w:rPr>
          <w:sz w:val="28"/>
          <w:szCs w:val="28"/>
          <w:lang w:val="uk-UA"/>
        </w:rPr>
        <w:t xml:space="preserve"> Мико</w:t>
      </w:r>
      <w:r w:rsidR="00D31A65">
        <w:rPr>
          <w:sz w:val="28"/>
          <w:szCs w:val="28"/>
          <w:lang w:val="uk-UA"/>
        </w:rPr>
        <w:t>ли Олександровича, 07.12.2003</w:t>
      </w:r>
      <w:r w:rsidR="00C57854">
        <w:rPr>
          <w:sz w:val="28"/>
          <w:szCs w:val="28"/>
          <w:lang w:val="uk-UA"/>
        </w:rPr>
        <w:t xml:space="preserve">р.н. та </w:t>
      </w:r>
      <w:proofErr w:type="spellStart"/>
      <w:r w:rsidR="00C57854">
        <w:rPr>
          <w:sz w:val="28"/>
          <w:szCs w:val="28"/>
          <w:lang w:val="uk-UA"/>
        </w:rPr>
        <w:t>Задорожньої</w:t>
      </w:r>
      <w:proofErr w:type="spellEnd"/>
      <w:r w:rsidR="00C57854">
        <w:rPr>
          <w:sz w:val="28"/>
          <w:szCs w:val="28"/>
          <w:lang w:val="uk-UA"/>
        </w:rPr>
        <w:t xml:space="preserve"> Сніжани</w:t>
      </w:r>
      <w:r w:rsidR="00C57854" w:rsidRPr="00E45B1B">
        <w:rPr>
          <w:sz w:val="28"/>
          <w:szCs w:val="28"/>
          <w:lang w:val="uk-UA"/>
        </w:rPr>
        <w:t xml:space="preserve"> </w:t>
      </w:r>
      <w:r w:rsidR="00C57854">
        <w:rPr>
          <w:sz w:val="28"/>
          <w:szCs w:val="28"/>
          <w:lang w:val="uk-UA"/>
        </w:rPr>
        <w:t>Олександрівни</w:t>
      </w:r>
      <w:r w:rsidR="00C57854" w:rsidRPr="00E45B1B">
        <w:rPr>
          <w:sz w:val="28"/>
          <w:szCs w:val="28"/>
          <w:lang w:val="uk-UA"/>
        </w:rPr>
        <w:t>,  04.</w:t>
      </w:r>
      <w:r w:rsidR="00C57854">
        <w:rPr>
          <w:sz w:val="28"/>
          <w:szCs w:val="28"/>
          <w:lang w:val="uk-UA"/>
        </w:rPr>
        <w:t>01.2008</w:t>
      </w:r>
      <w:r w:rsidR="00C57854" w:rsidRPr="00E45B1B">
        <w:rPr>
          <w:sz w:val="28"/>
          <w:szCs w:val="28"/>
          <w:lang w:val="uk-UA"/>
        </w:rPr>
        <w:t>р.н.,</w:t>
      </w:r>
      <w:r w:rsidR="001967EE">
        <w:rPr>
          <w:sz w:val="28"/>
          <w:szCs w:val="28"/>
          <w:lang w:val="uk-UA"/>
        </w:rPr>
        <w:t xml:space="preserve"> виконавчий комітет</w:t>
      </w:r>
      <w:r w:rsidR="00C57854">
        <w:rPr>
          <w:sz w:val="28"/>
          <w:szCs w:val="28"/>
          <w:lang w:val="uk-UA"/>
        </w:rPr>
        <w:t xml:space="preserve"> міської ради </w:t>
      </w:r>
    </w:p>
    <w:p w:rsidR="00B269D7" w:rsidRDefault="00B269D7" w:rsidP="00B269D7">
      <w:pPr>
        <w:tabs>
          <w:tab w:val="left" w:pos="720"/>
        </w:tabs>
        <w:jc w:val="both"/>
        <w:rPr>
          <w:sz w:val="20"/>
          <w:szCs w:val="20"/>
          <w:lang w:val="uk-UA"/>
        </w:rPr>
      </w:pPr>
    </w:p>
    <w:p w:rsidR="00B269D7" w:rsidRDefault="00B269D7" w:rsidP="00B269D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C57854" w:rsidRDefault="00C57854" w:rsidP="00B269D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C57854" w:rsidRDefault="00C57854" w:rsidP="00C57854">
      <w:pPr>
        <w:pStyle w:val="a3"/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виконавчого комітету міської ради від 18.03.2009 року №75 «Про надання статусу дитини, позбавленої батьківського піклування</w:t>
      </w:r>
      <w:r w:rsidR="00692513">
        <w:rPr>
          <w:sz w:val="28"/>
          <w:szCs w:val="28"/>
          <w:lang w:val="uk-UA"/>
        </w:rPr>
        <w:t>» та пункт 1 даного рішення викласти в такій редакції:</w:t>
      </w:r>
    </w:p>
    <w:p w:rsidR="00692513" w:rsidRDefault="00692513" w:rsidP="00692513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proofErr w:type="spellStart"/>
      <w:r>
        <w:rPr>
          <w:sz w:val="28"/>
          <w:szCs w:val="28"/>
          <w:lang w:val="uk-UA"/>
        </w:rPr>
        <w:t>Задорожньому</w:t>
      </w:r>
      <w:proofErr w:type="spellEnd"/>
      <w:r>
        <w:rPr>
          <w:sz w:val="28"/>
          <w:szCs w:val="28"/>
          <w:lang w:val="uk-UA"/>
        </w:rPr>
        <w:t xml:space="preserve">  Мико</w:t>
      </w:r>
      <w:r w:rsidR="00D31A65">
        <w:rPr>
          <w:sz w:val="28"/>
          <w:szCs w:val="28"/>
          <w:lang w:val="uk-UA"/>
        </w:rPr>
        <w:t>лі Олександровичу,  07.12.2003</w:t>
      </w:r>
      <w:r>
        <w:rPr>
          <w:sz w:val="28"/>
          <w:szCs w:val="28"/>
          <w:lang w:val="uk-UA"/>
        </w:rPr>
        <w:t>р.н. та Задорожній Сніжані</w:t>
      </w:r>
      <w:r w:rsidRPr="00E45B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Олександрівні</w:t>
      </w:r>
      <w:r w:rsidRPr="00E45B1B">
        <w:rPr>
          <w:sz w:val="28"/>
          <w:szCs w:val="28"/>
          <w:lang w:val="uk-UA"/>
        </w:rPr>
        <w:t>,  04.</w:t>
      </w:r>
      <w:r>
        <w:rPr>
          <w:sz w:val="28"/>
          <w:szCs w:val="28"/>
          <w:lang w:val="uk-UA"/>
        </w:rPr>
        <w:t>01.2008</w:t>
      </w:r>
      <w:r w:rsidRPr="00E45B1B">
        <w:rPr>
          <w:sz w:val="28"/>
          <w:szCs w:val="28"/>
          <w:lang w:val="uk-UA"/>
        </w:rPr>
        <w:t>р.н.</w:t>
      </w:r>
      <w:r>
        <w:rPr>
          <w:sz w:val="28"/>
          <w:szCs w:val="28"/>
          <w:lang w:val="uk-UA"/>
        </w:rPr>
        <w:t xml:space="preserve"> статус дитини-сироти.</w:t>
      </w:r>
    </w:p>
    <w:p w:rsidR="00692513" w:rsidRDefault="00692513" w:rsidP="00692513">
      <w:pPr>
        <w:pStyle w:val="a3"/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п. 1 рішення виконавчого комітету міської ради від 18.03.2009 року №75 «Про надання статусу дитини, позбавленої батьківського піклування» таким, що втратив чинність.</w:t>
      </w:r>
    </w:p>
    <w:p w:rsidR="00692513" w:rsidRPr="00692513" w:rsidRDefault="00692513" w:rsidP="00692513">
      <w:pPr>
        <w:pStyle w:val="a3"/>
        <w:numPr>
          <w:ilvl w:val="0"/>
          <w:numId w:val="5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</w:t>
      </w:r>
      <w:r w:rsidR="000E51AA">
        <w:rPr>
          <w:sz w:val="28"/>
          <w:szCs w:val="28"/>
          <w:lang w:val="uk-UA"/>
        </w:rPr>
        <w:t xml:space="preserve">заступника </w:t>
      </w:r>
      <w:r w:rsidR="005B1A53">
        <w:rPr>
          <w:sz w:val="28"/>
          <w:szCs w:val="28"/>
          <w:lang w:val="uk-UA"/>
        </w:rPr>
        <w:t xml:space="preserve">міського голови </w:t>
      </w:r>
      <w:r w:rsidR="001967EE">
        <w:rPr>
          <w:sz w:val="28"/>
          <w:szCs w:val="28"/>
          <w:lang w:val="uk-UA"/>
        </w:rPr>
        <w:t>Віталія ЛУКАШЕНКА</w:t>
      </w:r>
      <w:r w:rsidR="000E51AA">
        <w:rPr>
          <w:sz w:val="28"/>
          <w:szCs w:val="28"/>
          <w:lang w:val="uk-UA"/>
        </w:rPr>
        <w:t>.</w:t>
      </w:r>
    </w:p>
    <w:p w:rsidR="00B269D7" w:rsidRDefault="00B269D7" w:rsidP="00B269D7">
      <w:pPr>
        <w:tabs>
          <w:tab w:val="left" w:pos="720"/>
        </w:tabs>
        <w:jc w:val="both"/>
        <w:rPr>
          <w:sz w:val="20"/>
          <w:szCs w:val="20"/>
          <w:lang w:val="uk-UA"/>
        </w:rPr>
      </w:pPr>
    </w:p>
    <w:p w:rsidR="00E45B1B" w:rsidRPr="00E45B1B" w:rsidRDefault="00E45B1B" w:rsidP="00E45B1B">
      <w:pPr>
        <w:pStyle w:val="a3"/>
        <w:ind w:left="1353"/>
        <w:jc w:val="both"/>
        <w:rPr>
          <w:sz w:val="28"/>
          <w:szCs w:val="28"/>
          <w:lang w:val="uk-UA"/>
        </w:rPr>
      </w:pPr>
    </w:p>
    <w:p w:rsidR="00B269D7" w:rsidRDefault="00B269D7" w:rsidP="00B269D7">
      <w:pPr>
        <w:jc w:val="both"/>
        <w:rPr>
          <w:sz w:val="28"/>
          <w:szCs w:val="28"/>
          <w:lang w:val="uk-UA"/>
        </w:rPr>
      </w:pPr>
    </w:p>
    <w:p w:rsidR="00536C95" w:rsidRDefault="00536C95" w:rsidP="00536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</w:t>
      </w:r>
      <w:r w:rsidR="00E45B1B">
        <w:rPr>
          <w:sz w:val="28"/>
          <w:szCs w:val="28"/>
          <w:lang w:val="uk-UA"/>
        </w:rPr>
        <w:t xml:space="preserve">             Олександр СИТАЙЛО</w:t>
      </w:r>
    </w:p>
    <w:p w:rsidR="00536C95" w:rsidRDefault="00536C95" w:rsidP="00536C95">
      <w:pPr>
        <w:rPr>
          <w:sz w:val="28"/>
          <w:szCs w:val="28"/>
          <w:lang w:val="uk-UA"/>
        </w:rPr>
      </w:pPr>
    </w:p>
    <w:p w:rsidR="00536C95" w:rsidRDefault="00536C95" w:rsidP="00536C95">
      <w:pPr>
        <w:rPr>
          <w:sz w:val="28"/>
          <w:szCs w:val="28"/>
          <w:lang w:val="uk-UA"/>
        </w:rPr>
      </w:pPr>
    </w:p>
    <w:p w:rsidR="00536C95" w:rsidRDefault="00536C95" w:rsidP="00536C95">
      <w:pPr>
        <w:tabs>
          <w:tab w:val="left" w:pos="2535"/>
        </w:tabs>
        <w:rPr>
          <w:sz w:val="10"/>
          <w:szCs w:val="10"/>
          <w:lang w:val="uk-UA"/>
        </w:rPr>
      </w:pPr>
    </w:p>
    <w:p w:rsidR="00E45B1B" w:rsidRPr="00E45B1B" w:rsidRDefault="00BF6379" w:rsidP="00E45B1B">
      <w:pPr>
        <w:pStyle w:val="docdata"/>
        <w:tabs>
          <w:tab w:val="left" w:pos="2535"/>
        </w:tabs>
        <w:spacing w:before="0" w:beforeAutospacing="0" w:after="0" w:afterAutospacing="0"/>
        <w:jc w:val="both"/>
      </w:pPr>
      <w:r>
        <w:rPr>
          <w:sz w:val="20"/>
          <w:szCs w:val="20"/>
          <w:lang w:val="uk-UA"/>
        </w:rPr>
        <w:t xml:space="preserve">                                 </w:t>
      </w:r>
      <w:proofErr w:type="spellStart"/>
      <w:r w:rsidR="00E45B1B" w:rsidRPr="00E45B1B">
        <w:rPr>
          <w:color w:val="000000"/>
          <w:sz w:val="20"/>
          <w:szCs w:val="20"/>
        </w:rPr>
        <w:t>Віталій</w:t>
      </w:r>
      <w:proofErr w:type="spellEnd"/>
      <w:r w:rsidR="00E45B1B" w:rsidRPr="00E45B1B">
        <w:rPr>
          <w:color w:val="000000"/>
          <w:sz w:val="20"/>
          <w:szCs w:val="20"/>
        </w:rPr>
        <w:t xml:space="preserve"> ЛУКАШЕНКО</w:t>
      </w:r>
    </w:p>
    <w:p w:rsidR="00E45B1B" w:rsidRPr="00E45B1B" w:rsidRDefault="00E45B1B" w:rsidP="00E45B1B">
      <w:pPr>
        <w:jc w:val="both"/>
      </w:pPr>
      <w:r w:rsidRPr="00E45B1B">
        <w:rPr>
          <w:color w:val="000000"/>
          <w:sz w:val="20"/>
          <w:szCs w:val="20"/>
        </w:rPr>
        <w:t xml:space="preserve">                                 </w:t>
      </w:r>
      <w:proofErr w:type="spellStart"/>
      <w:r w:rsidRPr="00E45B1B">
        <w:rPr>
          <w:color w:val="000000"/>
          <w:sz w:val="20"/>
          <w:szCs w:val="20"/>
        </w:rPr>
        <w:t>Ірина</w:t>
      </w:r>
      <w:proofErr w:type="spellEnd"/>
      <w:r w:rsidRPr="00E45B1B">
        <w:rPr>
          <w:color w:val="000000"/>
          <w:sz w:val="20"/>
          <w:szCs w:val="20"/>
        </w:rPr>
        <w:t xml:space="preserve"> КОПИЛО</w:t>
      </w:r>
    </w:p>
    <w:p w:rsidR="00E45B1B" w:rsidRPr="00E45B1B" w:rsidRDefault="00E45B1B" w:rsidP="00E45B1B">
      <w:pPr>
        <w:jc w:val="both"/>
      </w:pPr>
      <w:r w:rsidRPr="00E45B1B">
        <w:rPr>
          <w:color w:val="000000"/>
          <w:sz w:val="20"/>
          <w:szCs w:val="20"/>
        </w:rPr>
        <w:t>                                 Михайло ПАРФІНЕНКО</w:t>
      </w:r>
    </w:p>
    <w:p w:rsidR="00536C95" w:rsidRDefault="005B14CD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</w:rPr>
        <w:t>                               </w:t>
      </w:r>
      <w:r w:rsidR="00692513">
        <w:rPr>
          <w:color w:val="000000"/>
          <w:sz w:val="20"/>
          <w:szCs w:val="20"/>
          <w:lang w:val="uk-UA"/>
        </w:rPr>
        <w:t xml:space="preserve"> </w:t>
      </w:r>
      <w:r w:rsidR="00E45B1B" w:rsidRPr="00E45B1B">
        <w:rPr>
          <w:color w:val="000000"/>
          <w:sz w:val="20"/>
          <w:szCs w:val="20"/>
        </w:rPr>
        <w:t xml:space="preserve"> </w:t>
      </w:r>
      <w:proofErr w:type="spellStart"/>
      <w:r w:rsidR="00E45B1B" w:rsidRPr="00E45B1B">
        <w:rPr>
          <w:color w:val="000000"/>
          <w:sz w:val="20"/>
          <w:szCs w:val="20"/>
        </w:rPr>
        <w:t>Світлана</w:t>
      </w:r>
      <w:proofErr w:type="spellEnd"/>
      <w:r w:rsidR="00E45B1B" w:rsidRPr="00E45B1B">
        <w:rPr>
          <w:color w:val="000000"/>
          <w:sz w:val="20"/>
          <w:szCs w:val="20"/>
        </w:rPr>
        <w:t xml:space="preserve"> РОМАНЕНКО</w:t>
      </w:r>
    </w:p>
    <w:p w:rsidR="005B14CD" w:rsidRDefault="005B14CD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5B14CD" w:rsidRDefault="005B14CD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4B7120" w:rsidRDefault="004B7120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4B7120" w:rsidRDefault="004B7120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5B14CD" w:rsidRDefault="005B14CD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5B14CD" w:rsidRDefault="005B14CD" w:rsidP="00E45B1B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BD0AA3" w:rsidRDefault="00BD0AA3" w:rsidP="00536C95">
      <w:pPr>
        <w:rPr>
          <w:lang w:val="uk-UA"/>
        </w:rPr>
      </w:pPr>
    </w:p>
    <w:p w:rsidR="00BD0AA3" w:rsidRPr="00536C95" w:rsidRDefault="00BD0AA3" w:rsidP="00536C95">
      <w:pPr>
        <w:rPr>
          <w:lang w:val="uk-UA"/>
        </w:rPr>
      </w:pPr>
    </w:p>
    <w:sectPr w:rsidR="00BD0AA3" w:rsidRPr="0053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D100F"/>
    <w:multiLevelType w:val="hybridMultilevel"/>
    <w:tmpl w:val="B6320B12"/>
    <w:lvl w:ilvl="0" w:tplc="92BCC78A">
      <w:start w:val="1"/>
      <w:numFmt w:val="decimal"/>
      <w:lvlText w:val="%1)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96094F"/>
    <w:multiLevelType w:val="hybridMultilevel"/>
    <w:tmpl w:val="47BA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B7F9E"/>
    <w:multiLevelType w:val="multilevel"/>
    <w:tmpl w:val="6B368F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74606D9"/>
    <w:multiLevelType w:val="hybridMultilevel"/>
    <w:tmpl w:val="B6320B12"/>
    <w:lvl w:ilvl="0" w:tplc="92BCC78A">
      <w:start w:val="1"/>
      <w:numFmt w:val="decimal"/>
      <w:lvlText w:val="%1)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FD"/>
    <w:rsid w:val="000E51AA"/>
    <w:rsid w:val="001967EE"/>
    <w:rsid w:val="001C5671"/>
    <w:rsid w:val="00306D88"/>
    <w:rsid w:val="003732A1"/>
    <w:rsid w:val="003D01D3"/>
    <w:rsid w:val="004B7120"/>
    <w:rsid w:val="00536C95"/>
    <w:rsid w:val="005A0099"/>
    <w:rsid w:val="005B14CD"/>
    <w:rsid w:val="005B1A53"/>
    <w:rsid w:val="00692513"/>
    <w:rsid w:val="006947AD"/>
    <w:rsid w:val="006D2EA0"/>
    <w:rsid w:val="0072029F"/>
    <w:rsid w:val="008B49CF"/>
    <w:rsid w:val="009904A9"/>
    <w:rsid w:val="00A56E23"/>
    <w:rsid w:val="00AC6107"/>
    <w:rsid w:val="00B269D7"/>
    <w:rsid w:val="00B65920"/>
    <w:rsid w:val="00BA6D83"/>
    <w:rsid w:val="00BD0AA3"/>
    <w:rsid w:val="00BF00D5"/>
    <w:rsid w:val="00BF6379"/>
    <w:rsid w:val="00C57854"/>
    <w:rsid w:val="00C6404E"/>
    <w:rsid w:val="00CA3BEB"/>
    <w:rsid w:val="00D153FD"/>
    <w:rsid w:val="00D31A65"/>
    <w:rsid w:val="00E4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1670"/>
  <w15:docId w15:val="{31A43302-21C4-4B77-86F8-66EBB0B8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269D7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269D7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45B1B"/>
    <w:pPr>
      <w:ind w:left="720"/>
      <w:contextualSpacing/>
    </w:p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E45B1B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E45B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23</cp:revision>
  <cp:lastPrinted>2021-01-16T10:36:00Z</cp:lastPrinted>
  <dcterms:created xsi:type="dcterms:W3CDTF">2020-09-03T07:47:00Z</dcterms:created>
  <dcterms:modified xsi:type="dcterms:W3CDTF">2021-01-17T19:24:00Z</dcterms:modified>
</cp:coreProperties>
</file>